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C0" w:rsidRPr="006715C0" w:rsidRDefault="006715C0" w:rsidP="006715C0">
      <w:pPr>
        <w:spacing w:after="300" w:line="240" w:lineRule="auto"/>
        <w:jc w:val="center"/>
        <w:outlineLvl w:val="0"/>
        <w:rPr>
          <w:rFonts w:ascii="Montserrat-SemiBold" w:eastAsia="Times New Roman" w:hAnsi="Montserrat-SemiBold" w:cs="Times New Roman"/>
          <w:color w:val="212529"/>
          <w:kern w:val="36"/>
          <w:sz w:val="42"/>
          <w:szCs w:val="42"/>
          <w:lang w:eastAsia="ru-RU"/>
        </w:rPr>
      </w:pPr>
      <w:r w:rsidRPr="006715C0">
        <w:rPr>
          <w:rFonts w:ascii="Montserrat-SemiBold" w:eastAsia="Times New Roman" w:hAnsi="Montserrat-SemiBold" w:cs="Times New Roman"/>
          <w:color w:val="212529"/>
          <w:kern w:val="36"/>
          <w:sz w:val="42"/>
          <w:szCs w:val="42"/>
          <w:lang w:eastAsia="ru-RU"/>
        </w:rPr>
        <w:t>Вступительные испытания для лиц с ограниченными возможностями здоровья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10. ОСОБЕННОСТИ ПРОВЕДЕНИЯ ВСТУПИТЕЛЬНЫХ ИСПЫТАНИЙ ДЛЯ ИНВАЛИДОВ И ЛИЦ С ОГРАНИЧЕННЫМИ ВОЗМОЖНОСТЯМИ ЗДОРОВЬЯ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76. При проведении вступительных испытаний для поступающих из числа инвалидов и лиц с ограниченными возможностями здоровья (далее поступающие с ограниченными возможностями здоровья) Университет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− специальные условия, индивидуальные особенности).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77. При очном проведении вступительных испытаний в Университете обеспечивается беспрепятственный доступ поступающих с ограниченными возможностями здоровья в аудитории, туалетные и другие помещения, а также их пребывания в указанных помещениях.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 xml:space="preserve">78. Очные вступительные испытания для </w:t>
      </w:r>
      <w:proofErr w:type="gramStart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поступающих</w:t>
      </w:r>
      <w:proofErr w:type="gramEnd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 xml:space="preserve"> с ограниченными возможностями здоровья проводятся в отдельной аудитории.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 xml:space="preserve">Число </w:t>
      </w:r>
      <w:proofErr w:type="gramStart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поступающих</w:t>
      </w:r>
      <w:proofErr w:type="gramEnd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 xml:space="preserve"> с ограниченными возможностями здоровья в одной аудитории не должно превышать: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при сдаче вступительного испытания в письменной форме – 12 человек; при сдаче вступительного испытания в устной форме − 6 человек.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proofErr w:type="gramStart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 с ограниченными возможностями здоровья в одной аудитории совместно с иными поступающими, если это не создает трудностей для поступающих при сдаче вступительного испытания.</w:t>
      </w:r>
      <w:proofErr w:type="gramEnd"/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proofErr w:type="gramStart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  <w:proofErr w:type="gramEnd"/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 xml:space="preserve">79. Продолжительность вступительного испытания для </w:t>
      </w:r>
      <w:proofErr w:type="gramStart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поступающих</w:t>
      </w:r>
      <w:proofErr w:type="gramEnd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 с ограниченными возможностями здоровья увеличивается по решению приемной комиссии Университета, но не более чем на 1,5 часа.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 xml:space="preserve">80. </w:t>
      </w:r>
      <w:proofErr w:type="gramStart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Поступающим</w:t>
      </w:r>
      <w:proofErr w:type="gramEnd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 xml:space="preserve">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81. Поступающие с ограниченными возможностями здоровья могут 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lastRenderedPageBreak/>
        <w:t xml:space="preserve">82. При проведении вступительных испытаний обеспечивается выполнение следующих дополнительных требований в зависимости от индивидуальных </w:t>
      </w:r>
      <w:proofErr w:type="gramStart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особенностей</w:t>
      </w:r>
      <w:proofErr w:type="gramEnd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 xml:space="preserve"> поступающих с ограниченными возможностями здоровья: 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1) для слепых: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 либо зачитываются ассистентом;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надиктовываются</w:t>
      </w:r>
      <w:proofErr w:type="spellEnd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 xml:space="preserve"> ассистентом;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 xml:space="preserve">при очном проведении вступительных испытаний </w:t>
      </w:r>
      <w:proofErr w:type="gramStart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поступающим</w:t>
      </w:r>
      <w:proofErr w:type="gramEnd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 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2) для слабовидящих: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обеспечивается индивидуальное равномерное освещение не менее 300 люкс (при очном проведении вступительных испытаний);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proofErr w:type="gramStart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поступающим</w:t>
      </w:r>
      <w:proofErr w:type="gramEnd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 xml:space="preserve">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3) для глухих и слабослышащих: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поступающим</w:t>
      </w:r>
      <w:proofErr w:type="gramEnd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 xml:space="preserve"> предоставляется звукоусиливающая аппаратура индивидуального пользования (при очном проведении вступительных испытаний); 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 xml:space="preserve">предоставляются услуги </w:t>
      </w:r>
      <w:proofErr w:type="spellStart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сурдопереводчика</w:t>
      </w:r>
      <w:proofErr w:type="spellEnd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;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 xml:space="preserve">4) для слепоглухих предоставляются услуги </w:t>
      </w:r>
      <w:proofErr w:type="spellStart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тифлосурдопереводчика</w:t>
      </w:r>
      <w:proofErr w:type="spellEnd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 xml:space="preserve"> (помимо требований, выполняемых соответственно для слепых и глухих);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5) для лиц с тяжелыми нарушениями речи, глухих, слабослышащих вступительные испытания, проводимые в устной форме, проводятся в письменной форме (дополнительные вступительные испытания творческой и (или) профессиональной направленности по решению приемной комиссии Университета);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lastRenderedPageBreak/>
        <w:t xml:space="preserve">письменные задания выполняются на компьютере со специализированным программным обеспечением или </w:t>
      </w:r>
      <w:proofErr w:type="spellStart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надиктовываются</w:t>
      </w:r>
      <w:proofErr w:type="spellEnd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 xml:space="preserve"> ассистентом;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вступительные испытания, проводимые в письменной форме, проводятся в устной форме (дополнительные вступительные испытания творческой и (или) профессиональной направленности по решению приемной комиссии Университета).</w:t>
      </w:r>
    </w:p>
    <w:p w:rsidR="006715C0" w:rsidRPr="006715C0" w:rsidRDefault="006715C0" w:rsidP="006715C0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 xml:space="preserve">83. </w:t>
      </w:r>
      <w:proofErr w:type="gramStart"/>
      <w:r w:rsidRPr="006715C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Условия, указанные в пунктах 77 - 82 Правил, предоставляются поступающим на основании заявления о приеме, содержащего сведения о необходимости создания для поступающего специальных условий при проведении вступительных испытаний в связи с его инвалидностью или ограниченными возможностями здоровья, и документа, подтверждающего инвалидность или ограниченные возможности здоровья, требующие создания указанных условий.</w:t>
      </w:r>
      <w:proofErr w:type="gramEnd"/>
    </w:p>
    <w:p w:rsidR="00C05A2F" w:rsidRPr="006715C0" w:rsidRDefault="00C05A2F" w:rsidP="006715C0"/>
    <w:sectPr w:rsidR="00C05A2F" w:rsidRPr="006715C0" w:rsidSect="00DD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A2F"/>
    <w:rsid w:val="00390502"/>
    <w:rsid w:val="006715C0"/>
    <w:rsid w:val="00683300"/>
    <w:rsid w:val="00C05A2F"/>
    <w:rsid w:val="00DD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0A"/>
  </w:style>
  <w:style w:type="paragraph" w:styleId="1">
    <w:name w:val="heading 1"/>
    <w:basedOn w:val="a"/>
    <w:link w:val="10"/>
    <w:uiPriority w:val="9"/>
    <w:qFormat/>
    <w:rsid w:val="00671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5A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1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4699</Characters>
  <Application>Microsoft Office Word</Application>
  <DocSecurity>0</DocSecurity>
  <Lines>39</Lines>
  <Paragraphs>11</Paragraphs>
  <ScaleCrop>false</ScaleCrop>
  <Company>MultiDVD Team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2022-12-19T11:12:00Z</dcterms:created>
  <dcterms:modified xsi:type="dcterms:W3CDTF">2022-12-19T11:12:00Z</dcterms:modified>
</cp:coreProperties>
</file>