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38" w:rsidRDefault="008257D9" w:rsidP="008257D9">
      <w:pPr>
        <w:spacing w:after="0" w:line="240" w:lineRule="auto"/>
        <w:jc w:val="center"/>
        <w:outlineLvl w:val="0"/>
        <w:rPr>
          <w:rFonts w:ascii="Montserrat-SemiBold" w:eastAsia="Times New Roman" w:hAnsi="Montserrat-SemiBold" w:cs="Times New Roman"/>
          <w:color w:val="040AFC"/>
          <w:kern w:val="36"/>
          <w:sz w:val="42"/>
          <w:szCs w:val="42"/>
          <w:lang w:eastAsia="ru-RU"/>
        </w:rPr>
      </w:pPr>
      <w:r>
        <w:rPr>
          <w:rFonts w:ascii="Montserrat-SemiBold" w:eastAsia="Times New Roman" w:hAnsi="Montserrat-SemiBold" w:cs="Times New Roman"/>
          <w:color w:val="040AFC"/>
          <w:kern w:val="36"/>
          <w:sz w:val="42"/>
          <w:szCs w:val="42"/>
          <w:lang w:eastAsia="ru-RU"/>
        </w:rPr>
        <w:t>Сроки</w:t>
      </w:r>
      <w:r w:rsidR="00026238" w:rsidRPr="00026238">
        <w:rPr>
          <w:rFonts w:ascii="Montserrat-SemiBold" w:eastAsia="Times New Roman" w:hAnsi="Montserrat-SemiBold" w:cs="Times New Roman"/>
          <w:color w:val="040AFC"/>
          <w:kern w:val="36"/>
          <w:sz w:val="42"/>
          <w:szCs w:val="42"/>
          <w:lang w:eastAsia="ru-RU"/>
        </w:rPr>
        <w:t xml:space="preserve"> приема документов</w:t>
      </w:r>
    </w:p>
    <w:p w:rsidR="008257D9" w:rsidRPr="008257D9" w:rsidRDefault="008257D9" w:rsidP="008257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40AFC"/>
          <w:kern w:val="36"/>
          <w:sz w:val="24"/>
          <w:szCs w:val="24"/>
          <w:lang w:eastAsia="ru-RU"/>
        </w:rPr>
      </w:pPr>
      <w:r w:rsidRPr="008257D9">
        <w:rPr>
          <w:rFonts w:ascii="Times New Roman" w:eastAsia="Times New Roman" w:hAnsi="Times New Roman" w:cs="Times New Roman"/>
          <w:color w:val="040AFC"/>
          <w:kern w:val="36"/>
          <w:sz w:val="24"/>
          <w:szCs w:val="24"/>
          <w:lang w:eastAsia="ru-RU"/>
        </w:rPr>
        <w:t>(выписка из правил)</w:t>
      </w:r>
    </w:p>
    <w:p w:rsidR="008257D9" w:rsidRDefault="008257D9" w:rsidP="008257D9">
      <w:pPr>
        <w:pStyle w:val="a3"/>
        <w:spacing w:after="0" w:afterAutospacing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7. Сроки приема:</w:t>
      </w:r>
    </w:p>
    <w:p w:rsidR="008257D9" w:rsidRDefault="008257D9" w:rsidP="008257D9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b/>
          <w:bCs/>
          <w:color w:val="212529"/>
        </w:rPr>
        <w:t>Очная и заочная форма обучения при приеме на места в рамках контрольных цифр:</w:t>
      </w:r>
    </w:p>
    <w:p w:rsidR="008257D9" w:rsidRDefault="008257D9" w:rsidP="008257D9">
      <w:pPr>
        <w:pStyle w:val="a3"/>
        <w:spacing w:before="0" w:after="0"/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t>срок начала приема заявлений о приеме на обучение и документов, прилагаемых к заявлению (далее – прием документов), </w:t>
      </w:r>
      <w:r>
        <w:rPr>
          <w:rFonts w:ascii="Montserrat-Regular" w:hAnsi="Montserrat-Regular"/>
          <w:color w:val="212529"/>
          <w:shd w:val="clear" w:color="auto" w:fill="FFFFFF"/>
        </w:rPr>
        <w:t>– </w:t>
      </w:r>
      <w:r>
        <w:rPr>
          <w:rFonts w:ascii="Montserrat-Regular" w:hAnsi="Montserrat-Regular"/>
          <w:b/>
          <w:bCs/>
          <w:color w:val="212529"/>
        </w:rPr>
        <w:t>20 июня 2022 года</w:t>
      </w:r>
      <w:r>
        <w:rPr>
          <w:rFonts w:ascii="Montserrat-Regular" w:hAnsi="Montserrat-Regular"/>
          <w:color w:val="212529"/>
        </w:rPr>
        <w:t>;</w:t>
      </w:r>
      <w:proofErr w:type="gramEnd"/>
    </w:p>
    <w:p w:rsidR="008257D9" w:rsidRDefault="008257D9" w:rsidP="008257D9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срок завершения приема документов от поступающих в </w:t>
      </w:r>
      <w:proofErr w:type="spellStart"/>
      <w:r>
        <w:rPr>
          <w:rFonts w:ascii="Montserrat-Regular" w:hAnsi="Montserrat-Regular"/>
          <w:color w:val="212529"/>
        </w:rPr>
        <w:t>ТюмГУ</w:t>
      </w:r>
      <w:proofErr w:type="spellEnd"/>
      <w:r>
        <w:rPr>
          <w:rFonts w:ascii="Montserrat-Regular" w:hAnsi="Montserrat-Regular"/>
          <w:color w:val="212529"/>
        </w:rPr>
        <w:t xml:space="preserve"> на </w:t>
      </w:r>
      <w:proofErr w:type="gramStart"/>
      <w:r>
        <w:rPr>
          <w:rFonts w:ascii="Montserrat-Regular" w:hAnsi="Montserrat-Regular"/>
          <w:color w:val="212529"/>
        </w:rPr>
        <w:t>обучение по результатам</w:t>
      </w:r>
      <w:proofErr w:type="gramEnd"/>
      <w:r>
        <w:rPr>
          <w:rFonts w:ascii="Montserrat-Regular" w:hAnsi="Montserrat-Regular"/>
          <w:color w:val="212529"/>
        </w:rPr>
        <w:t xml:space="preserve"> дополнительных вступительных испытаний творческой и (или) профессиональной направленности, по результатам иных вступительных испытаний, проводимых Университетом самостоятельно, - </w:t>
      </w:r>
      <w:r>
        <w:rPr>
          <w:rFonts w:ascii="Montserrat-Regular" w:hAnsi="Montserrat-Regular"/>
          <w:b/>
          <w:bCs/>
          <w:color w:val="212529"/>
        </w:rPr>
        <w:t>12 июля 2022 года до 18:00 (по местному времени)</w:t>
      </w:r>
      <w:r>
        <w:rPr>
          <w:rFonts w:ascii="Montserrat-Regular" w:hAnsi="Montserrat-Regular"/>
          <w:color w:val="212529"/>
        </w:rPr>
        <w:t xml:space="preserve">; </w:t>
      </w:r>
      <w:proofErr w:type="gramStart"/>
      <w:r>
        <w:rPr>
          <w:rFonts w:ascii="Montserrat-Regular" w:hAnsi="Montserrat-Regular"/>
          <w:color w:val="212529"/>
        </w:rPr>
        <w:t xml:space="preserve">от поступающих в </w:t>
      </w:r>
      <w:proofErr w:type="spellStart"/>
      <w:r>
        <w:rPr>
          <w:rFonts w:ascii="Montserrat-Regular" w:hAnsi="Montserrat-Regular"/>
          <w:color w:val="212529"/>
        </w:rPr>
        <w:t>Ишимский</w:t>
      </w:r>
      <w:proofErr w:type="spellEnd"/>
      <w:r>
        <w:rPr>
          <w:rFonts w:ascii="Montserrat-Regular" w:hAnsi="Montserrat-Regular"/>
          <w:color w:val="212529"/>
        </w:rPr>
        <w:t xml:space="preserve"> педагогический институт им. П.П. Ершова (филиал), в </w:t>
      </w:r>
      <w:proofErr w:type="spellStart"/>
      <w:r>
        <w:rPr>
          <w:rFonts w:ascii="Montserrat-Regular" w:hAnsi="Montserrat-Regular"/>
          <w:color w:val="212529"/>
        </w:rPr>
        <w:t>Тобольский</w:t>
      </w:r>
      <w:proofErr w:type="spellEnd"/>
      <w:r>
        <w:rPr>
          <w:rFonts w:ascii="Montserrat-Regular" w:hAnsi="Montserrat-Regular"/>
          <w:color w:val="212529"/>
        </w:rPr>
        <w:t xml:space="preserve"> педагогический институт им. Д.И. Менделеева (филиал) по результатам дополнительных вступительных испытаний творческой и (или) профессиональной направленности, по результатам иных вступительных испытаний, проводимых Университетом самостоятельно, - </w:t>
      </w:r>
      <w:r>
        <w:rPr>
          <w:rFonts w:ascii="Montserrat-Regular" w:hAnsi="Montserrat-Regular"/>
          <w:b/>
          <w:bCs/>
          <w:color w:val="212529"/>
        </w:rPr>
        <w:t>20 июля 2022 года до 18:00 (по местному времени)</w:t>
      </w:r>
      <w:r>
        <w:rPr>
          <w:rFonts w:ascii="Montserrat-Regular" w:hAnsi="Montserrat-Regular"/>
          <w:color w:val="212529"/>
        </w:rPr>
        <w:t>;</w:t>
      </w:r>
      <w:proofErr w:type="gramEnd"/>
    </w:p>
    <w:p w:rsidR="008257D9" w:rsidRDefault="008257D9" w:rsidP="008257D9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срок проведения вступительных испытаний:</w:t>
      </w:r>
    </w:p>
    <w:p w:rsidR="008257D9" w:rsidRDefault="008257D9" w:rsidP="008257D9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b/>
          <w:bCs/>
          <w:color w:val="212529"/>
        </w:rPr>
        <w:t xml:space="preserve">- с 13 июля по 25 июля 2022 года для </w:t>
      </w:r>
      <w:proofErr w:type="gramStart"/>
      <w:r>
        <w:rPr>
          <w:rFonts w:ascii="Montserrat-Regular" w:hAnsi="Montserrat-Regular"/>
          <w:b/>
          <w:bCs/>
          <w:color w:val="212529"/>
        </w:rPr>
        <w:t>поступающих</w:t>
      </w:r>
      <w:proofErr w:type="gramEnd"/>
      <w:r>
        <w:rPr>
          <w:rFonts w:ascii="Montserrat-Regular" w:hAnsi="Montserrat-Regular"/>
          <w:b/>
          <w:bCs/>
          <w:color w:val="212529"/>
        </w:rPr>
        <w:t xml:space="preserve"> на обучение в </w:t>
      </w:r>
      <w:proofErr w:type="spellStart"/>
      <w:r>
        <w:rPr>
          <w:rFonts w:ascii="Montserrat-Regular" w:hAnsi="Montserrat-Regular"/>
          <w:b/>
          <w:bCs/>
          <w:color w:val="212529"/>
        </w:rPr>
        <w:t>ТюмГУ</w:t>
      </w:r>
      <w:proofErr w:type="spellEnd"/>
      <w:r>
        <w:rPr>
          <w:rFonts w:ascii="Montserrat-Regular" w:hAnsi="Montserrat-Regular"/>
          <w:color w:val="212529"/>
        </w:rPr>
        <w:t>;</w:t>
      </w:r>
    </w:p>
    <w:p w:rsidR="008257D9" w:rsidRDefault="008257D9" w:rsidP="008257D9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b/>
          <w:bCs/>
          <w:color w:val="212529"/>
        </w:rPr>
        <w:t xml:space="preserve">- с 21 июля по 25 июля 2022 года для </w:t>
      </w:r>
      <w:proofErr w:type="gramStart"/>
      <w:r>
        <w:rPr>
          <w:rFonts w:ascii="Montserrat-Regular" w:hAnsi="Montserrat-Regular"/>
          <w:b/>
          <w:bCs/>
          <w:color w:val="212529"/>
        </w:rPr>
        <w:t>поступающих</w:t>
      </w:r>
      <w:proofErr w:type="gramEnd"/>
      <w:r>
        <w:rPr>
          <w:rFonts w:ascii="Montserrat-Regular" w:hAnsi="Montserrat-Regular"/>
          <w:b/>
          <w:bCs/>
          <w:color w:val="212529"/>
        </w:rPr>
        <w:t xml:space="preserve"> на обучение в </w:t>
      </w:r>
      <w:proofErr w:type="spellStart"/>
      <w:r>
        <w:rPr>
          <w:rFonts w:ascii="Montserrat-Regular" w:hAnsi="Montserrat-Regular"/>
          <w:b/>
          <w:bCs/>
          <w:color w:val="212529"/>
        </w:rPr>
        <w:t>Ишимский</w:t>
      </w:r>
      <w:proofErr w:type="spellEnd"/>
      <w:r>
        <w:rPr>
          <w:rFonts w:ascii="Montserrat-Regular" w:hAnsi="Montserrat-Regular"/>
          <w:b/>
          <w:bCs/>
          <w:color w:val="212529"/>
        </w:rPr>
        <w:t xml:space="preserve"> педагогический институт им. П.П. Ершова (филиал), в </w:t>
      </w:r>
      <w:proofErr w:type="spellStart"/>
      <w:r>
        <w:rPr>
          <w:rFonts w:ascii="Montserrat-Regular" w:hAnsi="Montserrat-Regular"/>
          <w:b/>
          <w:bCs/>
          <w:color w:val="212529"/>
        </w:rPr>
        <w:t>Тобольский</w:t>
      </w:r>
      <w:proofErr w:type="spellEnd"/>
      <w:r>
        <w:rPr>
          <w:rFonts w:ascii="Montserrat-Regular" w:hAnsi="Montserrat-Regular"/>
          <w:b/>
          <w:bCs/>
          <w:color w:val="212529"/>
        </w:rPr>
        <w:t xml:space="preserve"> педагогический институт им. Д.И. Менделеева (филиал)</w:t>
      </w:r>
    </w:p>
    <w:p w:rsidR="008257D9" w:rsidRDefault="008257D9" w:rsidP="008257D9">
      <w:pPr>
        <w:pStyle w:val="a3"/>
        <w:spacing w:before="0" w:after="0"/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t>срок завершения приема документов от поступающих на обучение без прохождения вступительных испытаний, проводимых Университетом самостоятельно, в том числе от поступающих без вступительных испытаний, - </w:t>
      </w:r>
      <w:r>
        <w:rPr>
          <w:rFonts w:ascii="Montserrat-Regular" w:hAnsi="Montserrat-Regular"/>
          <w:b/>
          <w:bCs/>
          <w:color w:val="212529"/>
        </w:rPr>
        <w:t>25 июля 2022 года до 18:00 (по местному времени);</w:t>
      </w:r>
      <w:proofErr w:type="gramEnd"/>
    </w:p>
    <w:p w:rsidR="008257D9" w:rsidRDefault="008257D9" w:rsidP="008257D9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b/>
          <w:bCs/>
          <w:color w:val="212529"/>
        </w:rPr>
        <w:t>Очная форма обучения при приеме на места по договорам об оказании платных образовательных услуг:</w:t>
      </w:r>
    </w:p>
    <w:p w:rsidR="008257D9" w:rsidRDefault="008257D9" w:rsidP="008257D9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срок начала приема заявлений о приеме на обучение и документов, прилагаемых к заявлению (далее – прием документов), </w:t>
      </w:r>
      <w:r>
        <w:rPr>
          <w:rFonts w:ascii="Montserrat-Regular" w:hAnsi="Montserrat-Regular"/>
          <w:color w:val="212529"/>
          <w:shd w:val="clear" w:color="auto" w:fill="FFFFFF"/>
        </w:rPr>
        <w:t>– </w:t>
      </w:r>
      <w:r>
        <w:rPr>
          <w:rFonts w:ascii="Montserrat-Regular" w:hAnsi="Montserrat-Regular"/>
          <w:b/>
          <w:bCs/>
          <w:color w:val="212529"/>
        </w:rPr>
        <w:t>20 июня 2022 года</w:t>
      </w:r>
      <w:r>
        <w:rPr>
          <w:rFonts w:ascii="Montserrat-Regular" w:hAnsi="Montserrat-Regular"/>
          <w:color w:val="212529"/>
        </w:rPr>
        <w:t>;</w:t>
      </w:r>
    </w:p>
    <w:p w:rsidR="008257D9" w:rsidRDefault="008257D9" w:rsidP="008257D9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срок завершения приема документов от поступающих на </w:t>
      </w:r>
      <w:proofErr w:type="gramStart"/>
      <w:r>
        <w:rPr>
          <w:rFonts w:ascii="Montserrat-Regular" w:hAnsi="Montserrat-Regular"/>
          <w:color w:val="212529"/>
        </w:rPr>
        <w:t>обучение по результатам</w:t>
      </w:r>
      <w:proofErr w:type="gramEnd"/>
      <w:r>
        <w:rPr>
          <w:rFonts w:ascii="Montserrat-Regular" w:hAnsi="Montserrat-Regular"/>
          <w:color w:val="212529"/>
        </w:rPr>
        <w:t xml:space="preserve"> дополнительных вступительных испытаний творческой и (или) профессиональной направленности, по результатам иных вступительных испытаний, проводимых Университетом самостоятельно, и поступающих на обучение без прохождения вступительных испытаний, проводимых Университетом самостоятельно – </w:t>
      </w:r>
      <w:r>
        <w:rPr>
          <w:rFonts w:ascii="Montserrat-Regular" w:hAnsi="Montserrat-Regular"/>
          <w:b/>
          <w:bCs/>
          <w:color w:val="212529"/>
        </w:rPr>
        <w:t>31 августа 2022 года</w:t>
      </w:r>
      <w:r>
        <w:rPr>
          <w:rFonts w:ascii="Montserrat-Regular" w:hAnsi="Montserrat-Regular"/>
          <w:color w:val="212529"/>
        </w:rPr>
        <w:t>, на направления Школы перспективных исследований – </w:t>
      </w:r>
      <w:r>
        <w:rPr>
          <w:rFonts w:ascii="Montserrat-Regular" w:hAnsi="Montserrat-Regular"/>
          <w:b/>
          <w:bCs/>
          <w:color w:val="212529"/>
        </w:rPr>
        <w:t>21 августа 2022 года</w:t>
      </w:r>
      <w:r>
        <w:rPr>
          <w:rFonts w:ascii="Montserrat-Regular" w:hAnsi="Montserrat-Regular"/>
          <w:color w:val="212529"/>
        </w:rPr>
        <w:t>;</w:t>
      </w:r>
    </w:p>
    <w:p w:rsidR="008257D9" w:rsidRDefault="008257D9" w:rsidP="008257D9">
      <w:pPr>
        <w:pStyle w:val="a3"/>
        <w:spacing w:before="0" w:after="0"/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t>срок проведения вступительных испытаний – </w:t>
      </w:r>
      <w:r>
        <w:rPr>
          <w:rFonts w:ascii="Montserrat-Regular" w:hAnsi="Montserrat-Regular"/>
          <w:b/>
          <w:bCs/>
          <w:color w:val="212529"/>
        </w:rPr>
        <w:t>с 13 июля по 31 августа 2022 года </w:t>
      </w:r>
      <w:r>
        <w:rPr>
          <w:rFonts w:ascii="Montserrat-Regular" w:hAnsi="Montserrat-Regular"/>
          <w:color w:val="212529"/>
        </w:rPr>
        <w:t xml:space="preserve">для поступающих в </w:t>
      </w:r>
      <w:proofErr w:type="spellStart"/>
      <w:r>
        <w:rPr>
          <w:rFonts w:ascii="Montserrat-Regular" w:hAnsi="Montserrat-Regular"/>
          <w:color w:val="212529"/>
        </w:rPr>
        <w:t>ТюмГУ</w:t>
      </w:r>
      <w:proofErr w:type="spellEnd"/>
      <w:r>
        <w:rPr>
          <w:rFonts w:ascii="Montserrat-Regular" w:hAnsi="Montserrat-Regular"/>
          <w:color w:val="212529"/>
        </w:rPr>
        <w:t>, </w:t>
      </w:r>
      <w:r>
        <w:rPr>
          <w:rFonts w:ascii="Montserrat-Regular" w:hAnsi="Montserrat-Regular"/>
          <w:b/>
          <w:bCs/>
          <w:color w:val="212529"/>
        </w:rPr>
        <w:t>с 13 июля по 21 августа 2022 года</w:t>
      </w:r>
      <w:r>
        <w:rPr>
          <w:rFonts w:ascii="Montserrat-Regular" w:hAnsi="Montserrat-Regular"/>
          <w:color w:val="212529"/>
        </w:rPr>
        <w:t> – для поступающих на направления Школы перспективных исследований, </w:t>
      </w:r>
      <w:r>
        <w:rPr>
          <w:rFonts w:ascii="Montserrat-Regular" w:hAnsi="Montserrat-Regular"/>
          <w:b/>
          <w:bCs/>
          <w:color w:val="212529"/>
        </w:rPr>
        <w:t>с 21 июля по 31 августа 2022 года</w:t>
      </w:r>
      <w:r>
        <w:rPr>
          <w:rFonts w:ascii="Montserrat-Regular" w:hAnsi="Montserrat-Regular"/>
          <w:color w:val="212529"/>
        </w:rPr>
        <w:t xml:space="preserve"> – для поступающих в </w:t>
      </w:r>
      <w:proofErr w:type="spellStart"/>
      <w:r>
        <w:rPr>
          <w:rFonts w:ascii="Montserrat-Regular" w:hAnsi="Montserrat-Regular"/>
          <w:color w:val="212529"/>
        </w:rPr>
        <w:t>Ишимский</w:t>
      </w:r>
      <w:proofErr w:type="spellEnd"/>
      <w:r>
        <w:rPr>
          <w:rFonts w:ascii="Montserrat-Regular" w:hAnsi="Montserrat-Regular"/>
          <w:color w:val="212529"/>
        </w:rPr>
        <w:t xml:space="preserve"> педагогический институт им. П.П. Ершова (филиал), в </w:t>
      </w:r>
      <w:proofErr w:type="spellStart"/>
      <w:r>
        <w:rPr>
          <w:rFonts w:ascii="Montserrat-Regular" w:hAnsi="Montserrat-Regular"/>
          <w:color w:val="212529"/>
        </w:rPr>
        <w:t>Тобольский</w:t>
      </w:r>
      <w:proofErr w:type="spellEnd"/>
      <w:r>
        <w:rPr>
          <w:rFonts w:ascii="Montserrat-Regular" w:hAnsi="Montserrat-Regular"/>
          <w:color w:val="212529"/>
        </w:rPr>
        <w:t xml:space="preserve"> педагогический институт им. Д.И. Менделеева (филиал);</w:t>
      </w:r>
      <w:proofErr w:type="gramEnd"/>
    </w:p>
    <w:p w:rsidR="008257D9" w:rsidRDefault="008257D9" w:rsidP="008257D9">
      <w:pPr>
        <w:pStyle w:val="a3"/>
        <w:spacing w:before="0" w:after="0"/>
        <w:rPr>
          <w:rFonts w:ascii="Montserrat-Regular" w:hAnsi="Montserrat-Regular"/>
          <w:color w:val="212529"/>
        </w:rPr>
      </w:pPr>
      <w:proofErr w:type="spellStart"/>
      <w:r>
        <w:rPr>
          <w:rFonts w:ascii="Montserrat-Regular" w:hAnsi="Montserrat-Regular"/>
          <w:b/>
          <w:bCs/>
          <w:color w:val="212529"/>
        </w:rPr>
        <w:t>Очно-заочная</w:t>
      </w:r>
      <w:proofErr w:type="spellEnd"/>
      <w:r>
        <w:rPr>
          <w:rFonts w:ascii="Montserrat-Regular" w:hAnsi="Montserrat-Regular"/>
          <w:b/>
          <w:bCs/>
          <w:color w:val="212529"/>
        </w:rPr>
        <w:t xml:space="preserve"> форма обучения при приеме на места по договорам об оказании платных образовательных услуг:</w:t>
      </w:r>
    </w:p>
    <w:p w:rsidR="008257D9" w:rsidRDefault="008257D9" w:rsidP="008257D9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lastRenderedPageBreak/>
        <w:t>срок начала приема заявлений о приеме на обучение и документов, прилагаемых к заявлению (далее – прием документов), </w:t>
      </w:r>
      <w:r>
        <w:rPr>
          <w:rFonts w:ascii="Montserrat-Regular" w:hAnsi="Montserrat-Regular"/>
          <w:color w:val="212529"/>
          <w:shd w:val="clear" w:color="auto" w:fill="FFFFFF"/>
        </w:rPr>
        <w:t>– </w:t>
      </w:r>
      <w:r>
        <w:rPr>
          <w:rFonts w:ascii="Montserrat-Regular" w:hAnsi="Montserrat-Regular"/>
          <w:b/>
          <w:bCs/>
          <w:color w:val="212529"/>
        </w:rPr>
        <w:t>20 июня 2022 года</w:t>
      </w:r>
      <w:r>
        <w:rPr>
          <w:rFonts w:ascii="Montserrat-Regular" w:hAnsi="Montserrat-Regular"/>
          <w:color w:val="212529"/>
        </w:rPr>
        <w:t>;</w:t>
      </w:r>
    </w:p>
    <w:p w:rsidR="008257D9" w:rsidRDefault="008257D9" w:rsidP="008257D9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срок завершения приема документов от поступающих на </w:t>
      </w:r>
      <w:proofErr w:type="gramStart"/>
      <w:r>
        <w:rPr>
          <w:rFonts w:ascii="Montserrat-Regular" w:hAnsi="Montserrat-Regular"/>
          <w:color w:val="212529"/>
        </w:rPr>
        <w:t>обучение по результатам</w:t>
      </w:r>
      <w:proofErr w:type="gramEnd"/>
      <w:r>
        <w:rPr>
          <w:rFonts w:ascii="Montserrat-Regular" w:hAnsi="Montserrat-Regular"/>
          <w:color w:val="212529"/>
        </w:rPr>
        <w:t xml:space="preserve"> дополнительных вступительных испытаний творческой и (или) профессиональной направленности, по результатам иных вступительных испытаний, проводимых Университетом самостоятельно, и поступающих на обучение без прохождения вступительных испытаний, проводимых Университетом самостоятельно – </w:t>
      </w:r>
      <w:r>
        <w:rPr>
          <w:rFonts w:ascii="Montserrat-Regular" w:hAnsi="Montserrat-Regular"/>
          <w:b/>
          <w:bCs/>
          <w:color w:val="212529"/>
        </w:rPr>
        <w:t>21 октября 2022 года</w:t>
      </w:r>
      <w:r>
        <w:rPr>
          <w:rFonts w:ascii="Montserrat-Regular" w:hAnsi="Montserrat-Regular"/>
          <w:color w:val="212529"/>
        </w:rPr>
        <w:t>;</w:t>
      </w:r>
    </w:p>
    <w:p w:rsidR="008257D9" w:rsidRDefault="008257D9" w:rsidP="008257D9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срок проведения вступительных испытаний – </w:t>
      </w:r>
      <w:r>
        <w:rPr>
          <w:rFonts w:ascii="Montserrat-Regular" w:hAnsi="Montserrat-Regular"/>
          <w:b/>
          <w:bCs/>
          <w:color w:val="212529"/>
        </w:rPr>
        <w:t>с 20 июня по 21 октября 2022 года</w:t>
      </w:r>
      <w:r>
        <w:rPr>
          <w:rFonts w:ascii="Montserrat-Regular" w:hAnsi="Montserrat-Regular"/>
          <w:color w:val="212529"/>
        </w:rPr>
        <w:t>;</w:t>
      </w:r>
    </w:p>
    <w:p w:rsidR="008257D9" w:rsidRDefault="008257D9" w:rsidP="008257D9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b/>
          <w:bCs/>
          <w:color w:val="212529"/>
        </w:rPr>
        <w:t>Заочная форма обучения при приеме на места по договорам об оказании платных образовательных услуг:</w:t>
      </w:r>
    </w:p>
    <w:p w:rsidR="008257D9" w:rsidRDefault="008257D9" w:rsidP="008257D9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срок начала приема заявлений о приеме на обучение и документов, прилагаемых к заявлению (далее – прием документов), </w:t>
      </w:r>
      <w:r>
        <w:rPr>
          <w:rFonts w:ascii="Montserrat-Regular" w:hAnsi="Montserrat-Regular"/>
          <w:color w:val="212529"/>
          <w:shd w:val="clear" w:color="auto" w:fill="FFFFFF"/>
        </w:rPr>
        <w:t>– </w:t>
      </w:r>
      <w:r>
        <w:rPr>
          <w:rFonts w:ascii="Montserrat-Regular" w:hAnsi="Montserrat-Regular"/>
          <w:b/>
          <w:bCs/>
          <w:color w:val="212529"/>
        </w:rPr>
        <w:t>20 июня 2022 года</w:t>
      </w:r>
      <w:r>
        <w:rPr>
          <w:rFonts w:ascii="Montserrat-Regular" w:hAnsi="Montserrat-Regular"/>
          <w:color w:val="212529"/>
        </w:rPr>
        <w:t>;</w:t>
      </w:r>
    </w:p>
    <w:p w:rsidR="008257D9" w:rsidRDefault="008257D9" w:rsidP="008257D9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срок завершения приема документов от поступающих на </w:t>
      </w:r>
      <w:proofErr w:type="gramStart"/>
      <w:r>
        <w:rPr>
          <w:rFonts w:ascii="Montserrat-Regular" w:hAnsi="Montserrat-Regular"/>
          <w:color w:val="212529"/>
        </w:rPr>
        <w:t>обучение по результатам</w:t>
      </w:r>
      <w:proofErr w:type="gramEnd"/>
      <w:r>
        <w:rPr>
          <w:rFonts w:ascii="Montserrat-Regular" w:hAnsi="Montserrat-Regular"/>
          <w:color w:val="212529"/>
        </w:rPr>
        <w:t xml:space="preserve"> дополнительных вступительных испытаний творческой и (или) профессиональной направленности, по результатам иных вступительных испытаний, проводимых Университетом самостоятельно, и поступающих на обучение без прохождения вступительных испытаний, проводимых Университетом самостоятельно – </w:t>
      </w:r>
      <w:r>
        <w:rPr>
          <w:rFonts w:ascii="Montserrat-Regular" w:hAnsi="Montserrat-Regular"/>
          <w:b/>
          <w:bCs/>
          <w:color w:val="212529"/>
        </w:rPr>
        <w:t>30 октября 2022 года</w:t>
      </w:r>
      <w:r>
        <w:rPr>
          <w:rFonts w:ascii="Montserrat-Regular" w:hAnsi="Montserrat-Regular"/>
          <w:color w:val="212529"/>
        </w:rPr>
        <w:t>;</w:t>
      </w:r>
    </w:p>
    <w:p w:rsidR="008257D9" w:rsidRDefault="008257D9" w:rsidP="008257D9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срок проведения вступительных испытаний:</w:t>
      </w:r>
    </w:p>
    <w:p w:rsidR="008257D9" w:rsidRDefault="008257D9" w:rsidP="008257D9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– </w:t>
      </w:r>
      <w:r>
        <w:rPr>
          <w:rFonts w:ascii="Montserrat-Regular" w:hAnsi="Montserrat-Regular"/>
          <w:b/>
          <w:bCs/>
          <w:color w:val="212529"/>
        </w:rPr>
        <w:t>с 13 июля по 30 октября 2022 года </w:t>
      </w:r>
      <w:r>
        <w:rPr>
          <w:rFonts w:ascii="Montserrat-Regular" w:hAnsi="Montserrat-Regular"/>
          <w:color w:val="212529"/>
        </w:rPr>
        <w:t xml:space="preserve">для </w:t>
      </w:r>
      <w:proofErr w:type="gramStart"/>
      <w:r>
        <w:rPr>
          <w:rFonts w:ascii="Montserrat-Regular" w:hAnsi="Montserrat-Regular"/>
          <w:color w:val="212529"/>
        </w:rPr>
        <w:t>поступающих</w:t>
      </w:r>
      <w:proofErr w:type="gramEnd"/>
      <w:r>
        <w:rPr>
          <w:rFonts w:ascii="Montserrat-Regular" w:hAnsi="Montserrat-Regular"/>
          <w:color w:val="212529"/>
        </w:rPr>
        <w:t xml:space="preserve"> в </w:t>
      </w:r>
      <w:proofErr w:type="spellStart"/>
      <w:r>
        <w:rPr>
          <w:rFonts w:ascii="Montserrat-Regular" w:hAnsi="Montserrat-Regular"/>
          <w:color w:val="212529"/>
        </w:rPr>
        <w:t>ТюмГУ</w:t>
      </w:r>
      <w:proofErr w:type="spellEnd"/>
      <w:r>
        <w:rPr>
          <w:rFonts w:ascii="Montserrat-Regular" w:hAnsi="Montserrat-Regular"/>
          <w:color w:val="212529"/>
        </w:rPr>
        <w:t>;</w:t>
      </w:r>
    </w:p>
    <w:p w:rsidR="00816E25" w:rsidRPr="008257D9" w:rsidRDefault="008257D9" w:rsidP="008257D9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b/>
          <w:bCs/>
          <w:color w:val="212529"/>
        </w:rPr>
        <w:t xml:space="preserve">– с 21 июля по 30 октября 2022 года для </w:t>
      </w:r>
      <w:proofErr w:type="gramStart"/>
      <w:r>
        <w:rPr>
          <w:rFonts w:ascii="Montserrat-Regular" w:hAnsi="Montserrat-Regular"/>
          <w:b/>
          <w:bCs/>
          <w:color w:val="212529"/>
        </w:rPr>
        <w:t>поступающих</w:t>
      </w:r>
      <w:proofErr w:type="gramEnd"/>
      <w:r>
        <w:rPr>
          <w:rFonts w:ascii="Montserrat-Regular" w:hAnsi="Montserrat-Regular"/>
          <w:b/>
          <w:bCs/>
          <w:color w:val="212529"/>
        </w:rPr>
        <w:t> </w:t>
      </w:r>
      <w:r>
        <w:rPr>
          <w:rFonts w:ascii="Montserrat-Regular" w:hAnsi="Montserrat-Regular"/>
          <w:color w:val="212529"/>
        </w:rPr>
        <w:t xml:space="preserve">в </w:t>
      </w:r>
      <w:proofErr w:type="spellStart"/>
      <w:r>
        <w:rPr>
          <w:rFonts w:ascii="Montserrat-Regular" w:hAnsi="Montserrat-Regular"/>
          <w:color w:val="212529"/>
        </w:rPr>
        <w:t>Ишимский</w:t>
      </w:r>
      <w:proofErr w:type="spellEnd"/>
      <w:r>
        <w:rPr>
          <w:rFonts w:ascii="Montserrat-Regular" w:hAnsi="Montserrat-Regular"/>
          <w:color w:val="212529"/>
        </w:rPr>
        <w:t xml:space="preserve"> педагогический институт им. П.П. Ершова (филиал), в </w:t>
      </w:r>
      <w:proofErr w:type="spellStart"/>
      <w:r>
        <w:rPr>
          <w:rFonts w:ascii="Montserrat-Regular" w:hAnsi="Montserrat-Regular"/>
          <w:color w:val="212529"/>
        </w:rPr>
        <w:t>Тобольский</w:t>
      </w:r>
      <w:proofErr w:type="spellEnd"/>
      <w:r>
        <w:rPr>
          <w:rFonts w:ascii="Montserrat-Regular" w:hAnsi="Montserrat-Regular"/>
          <w:color w:val="212529"/>
        </w:rPr>
        <w:t xml:space="preserve"> педагогический институт им. Д.И. Менделеева (филиал).</w:t>
      </w:r>
    </w:p>
    <w:p w:rsidR="005E4AD5" w:rsidRPr="00C50C99" w:rsidRDefault="00026238" w:rsidP="00C50C99">
      <w:pPr>
        <w:spacing w:after="0" w:line="240" w:lineRule="auto"/>
        <w:jc w:val="center"/>
        <w:rPr>
          <w:rFonts w:ascii="Arial" w:eastAsia="Times New Roman" w:hAnsi="Arial" w:cs="Arial"/>
          <w:bCs/>
          <w:color w:val="00B0F0"/>
          <w:sz w:val="36"/>
          <w:szCs w:val="36"/>
          <w:lang w:eastAsia="ru-RU"/>
        </w:rPr>
      </w:pPr>
      <w:r>
        <w:rPr>
          <w:rFonts w:ascii="Arial" w:eastAsia="Times New Roman" w:hAnsi="Arial" w:cs="Arial"/>
          <w:bCs/>
          <w:color w:val="00B0F0"/>
          <w:sz w:val="36"/>
          <w:szCs w:val="36"/>
          <w:lang w:eastAsia="ru-RU"/>
        </w:rPr>
        <w:t>КАЛЕНДАРЬ АБИТУРИЕНТА-2022</w:t>
      </w:r>
    </w:p>
    <w:tbl>
      <w:tblPr>
        <w:tblStyle w:val="a6"/>
        <w:tblW w:w="9606" w:type="dxa"/>
        <w:tblLook w:val="04A0"/>
      </w:tblPr>
      <w:tblGrid>
        <w:gridCol w:w="2518"/>
        <w:gridCol w:w="2588"/>
        <w:gridCol w:w="4500"/>
      </w:tblGrid>
      <w:tr w:rsidR="005E4AD5" w:rsidTr="00C50C99">
        <w:tc>
          <w:tcPr>
            <w:tcW w:w="2518" w:type="dxa"/>
          </w:tcPr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ИЮНЬ</w:t>
            </w:r>
          </w:p>
          <w:p w:rsidR="005E4AD5" w:rsidRPr="00C50C99" w:rsidRDefault="00026238" w:rsidP="005E4AD5">
            <w:pPr>
              <w:jc w:val="center"/>
              <w:rPr>
                <w:rFonts w:cstheme="minorHAnsi"/>
                <w:b/>
                <w:color w:val="0070C0"/>
                <w:sz w:val="32"/>
                <w:szCs w:val="32"/>
              </w:rPr>
            </w:pPr>
            <w:r>
              <w:rPr>
                <w:rFonts w:cstheme="minorHAnsi"/>
                <w:b/>
                <w:color w:val="0070C0"/>
                <w:sz w:val="32"/>
                <w:szCs w:val="32"/>
              </w:rPr>
              <w:t>20</w:t>
            </w:r>
          </w:p>
        </w:tc>
        <w:tc>
          <w:tcPr>
            <w:tcW w:w="2588" w:type="dxa"/>
          </w:tcPr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ОЧНАЯ</w:t>
            </w:r>
          </w:p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ЗАОЧНАЯ</w:t>
            </w:r>
          </w:p>
        </w:tc>
        <w:tc>
          <w:tcPr>
            <w:tcW w:w="4500" w:type="dxa"/>
          </w:tcPr>
          <w:p w:rsidR="005E4AD5" w:rsidRPr="00C50C99" w:rsidRDefault="005E4AD5" w:rsidP="005E4AD5">
            <w:pPr>
              <w:jc w:val="center"/>
              <w:rPr>
                <w:b/>
              </w:rPr>
            </w:pPr>
          </w:p>
          <w:p w:rsidR="005E4AD5" w:rsidRPr="00C50C99" w:rsidRDefault="005E4AD5" w:rsidP="005E4AD5">
            <w:pPr>
              <w:jc w:val="center"/>
              <w:rPr>
                <w:b/>
              </w:rPr>
            </w:pPr>
            <w:r w:rsidRPr="00C50C99">
              <w:rPr>
                <w:b/>
              </w:rPr>
              <w:t>Начало приема документов</w:t>
            </w:r>
          </w:p>
        </w:tc>
      </w:tr>
      <w:tr w:rsidR="005E4AD5" w:rsidTr="00C50C99">
        <w:tc>
          <w:tcPr>
            <w:tcW w:w="2518" w:type="dxa"/>
          </w:tcPr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ИЮЛЬ</w:t>
            </w:r>
          </w:p>
          <w:p w:rsidR="005E4AD5" w:rsidRPr="00C50C99" w:rsidRDefault="00026238" w:rsidP="005E4AD5">
            <w:pPr>
              <w:jc w:val="center"/>
              <w:rPr>
                <w:rFonts w:cstheme="minorHAnsi"/>
                <w:b/>
                <w:color w:val="0070C0"/>
                <w:sz w:val="32"/>
                <w:szCs w:val="32"/>
              </w:rPr>
            </w:pPr>
            <w:r>
              <w:rPr>
                <w:rFonts w:cstheme="minorHAnsi"/>
                <w:b/>
                <w:color w:val="0070C0"/>
                <w:sz w:val="32"/>
                <w:szCs w:val="32"/>
              </w:rPr>
              <w:t>20</w:t>
            </w:r>
          </w:p>
        </w:tc>
        <w:tc>
          <w:tcPr>
            <w:tcW w:w="2588" w:type="dxa"/>
          </w:tcPr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ОЧНАЯ</w:t>
            </w:r>
          </w:p>
          <w:p w:rsidR="00026238" w:rsidRDefault="005E4AD5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ЗАОЧНАЯ</w:t>
            </w:r>
            <w:r w:rsidR="0002623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5E4AD5" w:rsidRPr="00C50C99" w:rsidRDefault="00026238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(бюджет)</w:t>
            </w:r>
          </w:p>
        </w:tc>
        <w:tc>
          <w:tcPr>
            <w:tcW w:w="4500" w:type="dxa"/>
          </w:tcPr>
          <w:p w:rsidR="00C50C99" w:rsidRPr="00C50C99" w:rsidRDefault="00C50C99" w:rsidP="005E4AD5">
            <w:pPr>
              <w:jc w:val="center"/>
              <w:rPr>
                <w:b/>
              </w:rPr>
            </w:pPr>
            <w:r w:rsidRPr="00C50C99">
              <w:rPr>
                <w:b/>
              </w:rPr>
              <w:t xml:space="preserve">Завершение приема документов на бюджетные места. </w:t>
            </w:r>
          </w:p>
          <w:p w:rsidR="005E4AD5" w:rsidRPr="00C50C99" w:rsidRDefault="005E4AD5" w:rsidP="005E4AD5">
            <w:pPr>
              <w:jc w:val="center"/>
              <w:rPr>
                <w:b/>
              </w:rPr>
            </w:pPr>
          </w:p>
        </w:tc>
      </w:tr>
      <w:tr w:rsidR="00026238" w:rsidTr="00C50C99">
        <w:tc>
          <w:tcPr>
            <w:tcW w:w="2518" w:type="dxa"/>
          </w:tcPr>
          <w:p w:rsidR="00026238" w:rsidRDefault="00026238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ИЮЛЬ</w:t>
            </w:r>
          </w:p>
          <w:p w:rsidR="00026238" w:rsidRPr="00026238" w:rsidRDefault="00026238" w:rsidP="005E4AD5">
            <w:pPr>
              <w:jc w:val="center"/>
              <w:rPr>
                <w:rFonts w:cstheme="minorHAnsi"/>
                <w:b/>
                <w:color w:val="0070C0"/>
                <w:sz w:val="32"/>
                <w:szCs w:val="32"/>
              </w:rPr>
            </w:pPr>
            <w:r w:rsidRPr="00026238">
              <w:rPr>
                <w:rFonts w:cstheme="minorHAnsi"/>
                <w:b/>
                <w:color w:val="0070C0"/>
                <w:sz w:val="32"/>
                <w:szCs w:val="32"/>
              </w:rPr>
              <w:t>21-25</w:t>
            </w:r>
          </w:p>
        </w:tc>
        <w:tc>
          <w:tcPr>
            <w:tcW w:w="2588" w:type="dxa"/>
          </w:tcPr>
          <w:p w:rsidR="00026238" w:rsidRPr="00C50C99" w:rsidRDefault="00026238" w:rsidP="00026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ОЧНАЯ</w:t>
            </w:r>
          </w:p>
          <w:p w:rsidR="00026238" w:rsidRDefault="00026238" w:rsidP="00026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ЗАОЧНАЯ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026238" w:rsidRPr="00C50C99" w:rsidRDefault="00026238" w:rsidP="00026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(бюджет)</w:t>
            </w:r>
          </w:p>
        </w:tc>
        <w:tc>
          <w:tcPr>
            <w:tcW w:w="4500" w:type="dxa"/>
          </w:tcPr>
          <w:p w:rsidR="00026238" w:rsidRPr="00C50C99" w:rsidRDefault="00026238" w:rsidP="005E4AD5">
            <w:pPr>
              <w:jc w:val="center"/>
              <w:rPr>
                <w:b/>
              </w:rPr>
            </w:pPr>
            <w:r>
              <w:rPr>
                <w:b/>
              </w:rPr>
              <w:t>Приём</w:t>
            </w:r>
            <w:r w:rsidRPr="00C50C99">
              <w:rPr>
                <w:b/>
              </w:rPr>
              <w:t xml:space="preserve"> вступительных испытаний на базе института.</w:t>
            </w:r>
          </w:p>
        </w:tc>
      </w:tr>
      <w:tr w:rsidR="005E4AD5" w:rsidTr="00C50C99">
        <w:tc>
          <w:tcPr>
            <w:tcW w:w="2518" w:type="dxa"/>
          </w:tcPr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ИЮЛЬ</w:t>
            </w:r>
            <w:r w:rsidR="00026238">
              <w:rPr>
                <w:rFonts w:cstheme="minorHAnsi"/>
                <w:b/>
                <w:sz w:val="24"/>
                <w:szCs w:val="24"/>
              </w:rPr>
              <w:t>-АВГУСТ</w:t>
            </w:r>
          </w:p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50C99">
              <w:rPr>
                <w:rFonts w:cstheme="minorHAnsi"/>
                <w:b/>
                <w:color w:val="0070C0"/>
                <w:sz w:val="32"/>
                <w:szCs w:val="32"/>
              </w:rPr>
              <w:t>2</w:t>
            </w:r>
            <w:r w:rsidR="00026238">
              <w:rPr>
                <w:rFonts w:cstheme="minorHAnsi"/>
                <w:b/>
                <w:color w:val="0070C0"/>
                <w:sz w:val="32"/>
                <w:szCs w:val="32"/>
              </w:rPr>
              <w:t>1   -   31</w:t>
            </w:r>
          </w:p>
        </w:tc>
        <w:tc>
          <w:tcPr>
            <w:tcW w:w="2588" w:type="dxa"/>
          </w:tcPr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ОЧНАЯ</w:t>
            </w:r>
          </w:p>
          <w:p w:rsidR="005E4AD5" w:rsidRPr="00C50C99" w:rsidRDefault="00026238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(договор)</w:t>
            </w:r>
          </w:p>
        </w:tc>
        <w:tc>
          <w:tcPr>
            <w:tcW w:w="4500" w:type="dxa"/>
          </w:tcPr>
          <w:p w:rsidR="005E4AD5" w:rsidRPr="00C50C99" w:rsidRDefault="00026238" w:rsidP="005E4AD5">
            <w:pPr>
              <w:jc w:val="center"/>
              <w:rPr>
                <w:b/>
              </w:rPr>
            </w:pPr>
            <w:r>
              <w:rPr>
                <w:b/>
              </w:rPr>
              <w:t>Приём</w:t>
            </w:r>
            <w:r w:rsidRPr="00C50C99">
              <w:rPr>
                <w:b/>
              </w:rPr>
              <w:t xml:space="preserve"> вступительных испытаний на базе института.</w:t>
            </w:r>
          </w:p>
        </w:tc>
      </w:tr>
      <w:tr w:rsidR="005E4AD5" w:rsidTr="00C50C99">
        <w:tc>
          <w:tcPr>
            <w:tcW w:w="2518" w:type="dxa"/>
          </w:tcPr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ИЮЛЬ</w:t>
            </w:r>
          </w:p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50C99">
              <w:rPr>
                <w:rFonts w:cstheme="minorHAnsi"/>
                <w:b/>
                <w:color w:val="0070C0"/>
                <w:sz w:val="32"/>
                <w:szCs w:val="32"/>
              </w:rPr>
              <w:t>2</w:t>
            </w:r>
            <w:r w:rsidR="00816E25">
              <w:rPr>
                <w:rFonts w:cstheme="minorHAnsi"/>
                <w:b/>
                <w:color w:val="0070C0"/>
                <w:sz w:val="32"/>
                <w:szCs w:val="32"/>
              </w:rPr>
              <w:t>8</w:t>
            </w:r>
          </w:p>
        </w:tc>
        <w:tc>
          <w:tcPr>
            <w:tcW w:w="2588" w:type="dxa"/>
          </w:tcPr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ОЧНАЯ</w:t>
            </w:r>
          </w:p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ЗАОЧНАЯ</w:t>
            </w:r>
          </w:p>
        </w:tc>
        <w:tc>
          <w:tcPr>
            <w:tcW w:w="4500" w:type="dxa"/>
          </w:tcPr>
          <w:p w:rsidR="005E4AD5" w:rsidRPr="00C50C99" w:rsidRDefault="00816E25" w:rsidP="005E4AD5">
            <w:pPr>
              <w:jc w:val="center"/>
              <w:rPr>
                <w:b/>
              </w:rPr>
            </w:pPr>
            <w:r w:rsidRPr="00C50C99">
              <w:rPr>
                <w:b/>
              </w:rPr>
              <w:t>Этап приоритетного зачисления</w:t>
            </w:r>
          </w:p>
        </w:tc>
      </w:tr>
      <w:tr w:rsidR="005E4AD5" w:rsidTr="00C50C99">
        <w:tc>
          <w:tcPr>
            <w:tcW w:w="2518" w:type="dxa"/>
          </w:tcPr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АВГУСТ</w:t>
            </w:r>
          </w:p>
          <w:p w:rsidR="005E4AD5" w:rsidRPr="00C50C99" w:rsidRDefault="00816E25" w:rsidP="005E4AD5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color w:val="0070C0"/>
                <w:sz w:val="32"/>
                <w:szCs w:val="32"/>
              </w:rPr>
              <w:t>3</w:t>
            </w:r>
          </w:p>
        </w:tc>
        <w:tc>
          <w:tcPr>
            <w:tcW w:w="2588" w:type="dxa"/>
          </w:tcPr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ОЧНАЯ</w:t>
            </w:r>
          </w:p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ЗАОЧНАЯ</w:t>
            </w:r>
          </w:p>
        </w:tc>
        <w:tc>
          <w:tcPr>
            <w:tcW w:w="4500" w:type="dxa"/>
          </w:tcPr>
          <w:p w:rsidR="005E4AD5" w:rsidRDefault="00C50C99" w:rsidP="005E4AD5">
            <w:pPr>
              <w:jc w:val="center"/>
              <w:rPr>
                <w:b/>
              </w:rPr>
            </w:pPr>
            <w:r w:rsidRPr="00C50C99">
              <w:rPr>
                <w:b/>
              </w:rPr>
              <w:t>Этап основного зачисления</w:t>
            </w:r>
          </w:p>
          <w:p w:rsidR="00C50C99" w:rsidRPr="00C50C99" w:rsidRDefault="00C50C99" w:rsidP="005E4AD5">
            <w:pPr>
              <w:jc w:val="center"/>
              <w:rPr>
                <w:b/>
              </w:rPr>
            </w:pPr>
          </w:p>
        </w:tc>
      </w:tr>
      <w:tr w:rsidR="005E4AD5" w:rsidTr="00C50C99">
        <w:tc>
          <w:tcPr>
            <w:tcW w:w="2518" w:type="dxa"/>
          </w:tcPr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АВГУСТ</w:t>
            </w:r>
          </w:p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50C99">
              <w:rPr>
                <w:rFonts w:cstheme="minorHAnsi"/>
                <w:b/>
                <w:color w:val="0070C0"/>
                <w:sz w:val="32"/>
                <w:szCs w:val="32"/>
              </w:rPr>
              <w:t>31</w:t>
            </w:r>
          </w:p>
        </w:tc>
        <w:tc>
          <w:tcPr>
            <w:tcW w:w="2588" w:type="dxa"/>
          </w:tcPr>
          <w:p w:rsidR="005E4AD5" w:rsidRPr="00C50C99" w:rsidRDefault="00C50C99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ОЧНАЯ</w:t>
            </w:r>
          </w:p>
        </w:tc>
        <w:tc>
          <w:tcPr>
            <w:tcW w:w="4500" w:type="dxa"/>
          </w:tcPr>
          <w:p w:rsidR="005E4AD5" w:rsidRPr="00C50C99" w:rsidRDefault="00C50C99" w:rsidP="00C50C99">
            <w:pPr>
              <w:jc w:val="center"/>
              <w:rPr>
                <w:b/>
              </w:rPr>
            </w:pPr>
            <w:r w:rsidRPr="00C50C99">
              <w:rPr>
                <w:b/>
              </w:rPr>
              <w:t xml:space="preserve">Завершение приема документов </w:t>
            </w:r>
            <w:r w:rsidR="00816E25">
              <w:rPr>
                <w:b/>
              </w:rPr>
              <w:t xml:space="preserve"> и зачисление </w:t>
            </w:r>
            <w:r w:rsidRPr="00C50C99">
              <w:rPr>
                <w:b/>
              </w:rPr>
              <w:t>на платные места</w:t>
            </w:r>
          </w:p>
        </w:tc>
      </w:tr>
      <w:tr w:rsidR="005E4AD5" w:rsidTr="00C50C99">
        <w:tc>
          <w:tcPr>
            <w:tcW w:w="2518" w:type="dxa"/>
          </w:tcPr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ОКТЯБРЬ</w:t>
            </w:r>
          </w:p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50C99">
              <w:rPr>
                <w:rFonts w:cstheme="minorHAnsi"/>
                <w:b/>
                <w:color w:val="0070C0"/>
                <w:sz w:val="32"/>
                <w:szCs w:val="32"/>
              </w:rPr>
              <w:t>3</w:t>
            </w:r>
            <w:r w:rsidR="00816E25">
              <w:rPr>
                <w:rFonts w:cstheme="minorHAnsi"/>
                <w:b/>
                <w:color w:val="0070C0"/>
                <w:sz w:val="32"/>
                <w:szCs w:val="32"/>
              </w:rPr>
              <w:t>1</w:t>
            </w:r>
          </w:p>
        </w:tc>
        <w:tc>
          <w:tcPr>
            <w:tcW w:w="2588" w:type="dxa"/>
          </w:tcPr>
          <w:p w:rsidR="005E4AD5" w:rsidRPr="00C50C99" w:rsidRDefault="00C50C99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ЗАОЧНАЯ</w:t>
            </w:r>
          </w:p>
        </w:tc>
        <w:tc>
          <w:tcPr>
            <w:tcW w:w="4500" w:type="dxa"/>
          </w:tcPr>
          <w:p w:rsidR="005E4AD5" w:rsidRPr="00C50C99" w:rsidRDefault="00C50C99" w:rsidP="005E4AD5">
            <w:pPr>
              <w:jc w:val="center"/>
              <w:rPr>
                <w:b/>
              </w:rPr>
            </w:pPr>
            <w:r w:rsidRPr="00C50C99">
              <w:rPr>
                <w:b/>
              </w:rPr>
              <w:t xml:space="preserve">Завершение приема документов </w:t>
            </w:r>
            <w:r w:rsidR="00816E25">
              <w:rPr>
                <w:b/>
              </w:rPr>
              <w:t xml:space="preserve">и зачисление </w:t>
            </w:r>
            <w:r w:rsidRPr="00C50C99">
              <w:rPr>
                <w:b/>
              </w:rPr>
              <w:t>на платные места</w:t>
            </w:r>
          </w:p>
        </w:tc>
      </w:tr>
    </w:tbl>
    <w:p w:rsidR="005E4AD5" w:rsidRDefault="005E4AD5"/>
    <w:sectPr w:rsidR="005E4AD5" w:rsidSect="00C50C99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923"/>
    <w:multiLevelType w:val="multilevel"/>
    <w:tmpl w:val="7912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D3F19"/>
    <w:multiLevelType w:val="multilevel"/>
    <w:tmpl w:val="D568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E6895"/>
    <w:multiLevelType w:val="multilevel"/>
    <w:tmpl w:val="D22C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C3CB0"/>
    <w:multiLevelType w:val="multilevel"/>
    <w:tmpl w:val="E07E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A08DC"/>
    <w:multiLevelType w:val="multilevel"/>
    <w:tmpl w:val="072A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807"/>
    <w:rsid w:val="000014ED"/>
    <w:rsid w:val="00026238"/>
    <w:rsid w:val="00074BBB"/>
    <w:rsid w:val="00106A3C"/>
    <w:rsid w:val="0019770D"/>
    <w:rsid w:val="00273807"/>
    <w:rsid w:val="0042619F"/>
    <w:rsid w:val="00476693"/>
    <w:rsid w:val="0048192D"/>
    <w:rsid w:val="005076CB"/>
    <w:rsid w:val="005625DF"/>
    <w:rsid w:val="00572525"/>
    <w:rsid w:val="005E4AD5"/>
    <w:rsid w:val="006067A0"/>
    <w:rsid w:val="00816E25"/>
    <w:rsid w:val="008257D9"/>
    <w:rsid w:val="00A21CA3"/>
    <w:rsid w:val="00C50C99"/>
    <w:rsid w:val="00CF5898"/>
    <w:rsid w:val="00D27FD5"/>
    <w:rsid w:val="00D96FB8"/>
    <w:rsid w:val="00DB34C8"/>
    <w:rsid w:val="00E53174"/>
    <w:rsid w:val="00E7031B"/>
    <w:rsid w:val="00E9583E"/>
    <w:rsid w:val="00F6069B"/>
    <w:rsid w:val="00FC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74"/>
  </w:style>
  <w:style w:type="paragraph" w:styleId="1">
    <w:name w:val="heading 1"/>
    <w:basedOn w:val="a"/>
    <w:link w:val="10"/>
    <w:uiPriority w:val="9"/>
    <w:qFormat/>
    <w:rsid w:val="00026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262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6A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A3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5E4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50C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62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62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2020-06-25T09:04:00Z</cp:lastPrinted>
  <dcterms:created xsi:type="dcterms:W3CDTF">2022-04-04T11:36:00Z</dcterms:created>
  <dcterms:modified xsi:type="dcterms:W3CDTF">2022-04-04T11:36:00Z</dcterms:modified>
</cp:coreProperties>
</file>